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35" w:rsidRDefault="00372C35">
      <w:pPr>
        <w:pStyle w:val="Corpodetexto"/>
        <w:ind w:left="5016"/>
        <w:rPr>
          <w:rFonts w:ascii="Times New Roman"/>
          <w:b w:val="0"/>
          <w:sz w:val="20"/>
          <w:u w:val="none"/>
        </w:rPr>
      </w:pPr>
    </w:p>
    <w:p w:rsidR="007D4630" w:rsidRDefault="00C40224">
      <w:pPr>
        <w:pStyle w:val="Corpodetexto"/>
        <w:ind w:left="5016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pt-BR" w:eastAsia="pt-BR"/>
        </w:rPr>
        <w:drawing>
          <wp:inline distT="0" distB="0" distL="0" distR="0">
            <wp:extent cx="829310" cy="922376"/>
            <wp:effectExtent l="0" t="0" r="889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54" cy="94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BBE" w:rsidRDefault="00074BBE" w:rsidP="00074BBE">
      <w:pPr>
        <w:pStyle w:val="Ttulo"/>
        <w:ind w:left="0"/>
        <w:jc w:val="left"/>
        <w:rPr>
          <w:w w:val="80"/>
        </w:rPr>
      </w:pPr>
      <w:r>
        <w:rPr>
          <w:w w:val="80"/>
        </w:rPr>
        <w:t xml:space="preserve">                                                       </w:t>
      </w:r>
    </w:p>
    <w:p w:rsidR="007D4630" w:rsidRDefault="00074BBE" w:rsidP="00074BBE">
      <w:pPr>
        <w:pStyle w:val="Ttulo"/>
        <w:ind w:left="0"/>
        <w:jc w:val="left"/>
      </w:pPr>
      <w:r>
        <w:rPr>
          <w:w w:val="80"/>
        </w:rPr>
        <w:t xml:space="preserve">                                                      </w:t>
      </w:r>
      <w:r w:rsidR="00372C35">
        <w:rPr>
          <w:w w:val="80"/>
        </w:rPr>
        <w:t xml:space="preserve">   </w:t>
      </w:r>
      <w:r>
        <w:rPr>
          <w:w w:val="80"/>
        </w:rPr>
        <w:t xml:space="preserve">    Administração EAD</w:t>
      </w:r>
    </w:p>
    <w:p w:rsidR="005B5A39" w:rsidRDefault="00C40224" w:rsidP="001C654B">
      <w:pPr>
        <w:pStyle w:val="Corpodetexto"/>
        <w:spacing w:before="3"/>
        <w:ind w:left="3901" w:right="3745"/>
        <w:jc w:val="center"/>
        <w:rPr>
          <w:w w:val="75"/>
          <w:u w:val="none"/>
        </w:rPr>
      </w:pPr>
      <w:r>
        <w:rPr>
          <w:w w:val="75"/>
          <w:u w:val="none"/>
        </w:rPr>
        <w:t>Matriz</w:t>
      </w:r>
      <w:r>
        <w:rPr>
          <w:spacing w:val="35"/>
          <w:w w:val="75"/>
          <w:u w:val="none"/>
        </w:rPr>
        <w:t xml:space="preserve"> </w:t>
      </w:r>
      <w:r>
        <w:rPr>
          <w:w w:val="75"/>
          <w:u w:val="none"/>
        </w:rPr>
        <w:t>20</w:t>
      </w:r>
      <w:r w:rsidR="000974E1">
        <w:rPr>
          <w:w w:val="75"/>
          <w:u w:val="none"/>
        </w:rPr>
        <w:t>2</w:t>
      </w:r>
      <w:r w:rsidR="00372C35">
        <w:rPr>
          <w:w w:val="75"/>
          <w:u w:val="none"/>
        </w:rPr>
        <w:t>3</w:t>
      </w:r>
      <w:r w:rsidR="000974E1">
        <w:rPr>
          <w:w w:val="75"/>
          <w:u w:val="none"/>
        </w:rPr>
        <w:t>.1</w:t>
      </w:r>
    </w:p>
    <w:p w:rsidR="00074BBE" w:rsidRDefault="00074BBE" w:rsidP="001C654B">
      <w:pPr>
        <w:pStyle w:val="Corpodetexto"/>
        <w:spacing w:before="3"/>
        <w:ind w:left="3901" w:right="3745"/>
        <w:jc w:val="center"/>
        <w:rPr>
          <w:u w:val="none"/>
        </w:rPr>
      </w:pPr>
    </w:p>
    <w:p w:rsidR="00372C35" w:rsidRPr="001C654B" w:rsidRDefault="00372C35" w:rsidP="001C654B">
      <w:pPr>
        <w:pStyle w:val="Corpodetexto"/>
        <w:spacing w:before="3"/>
        <w:ind w:left="3901" w:right="3745"/>
        <w:jc w:val="center"/>
        <w:rPr>
          <w:u w:val="none"/>
        </w:rPr>
      </w:pPr>
    </w:p>
    <w:p w:rsidR="007D4630" w:rsidRDefault="007D4630">
      <w:pPr>
        <w:pStyle w:val="Corpodetexto"/>
        <w:spacing w:before="9"/>
        <w:rPr>
          <w:sz w:val="20"/>
          <w:u w:val="none"/>
        </w:rPr>
      </w:pPr>
    </w:p>
    <w:tbl>
      <w:tblPr>
        <w:tblStyle w:val="TableNormal"/>
        <w:tblW w:w="10765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5441"/>
        <w:gridCol w:w="1306"/>
        <w:gridCol w:w="1705"/>
        <w:gridCol w:w="994"/>
      </w:tblGrid>
      <w:tr w:rsidR="005B5A39" w:rsidRPr="001C654B" w:rsidTr="00372C35">
        <w:trPr>
          <w:trHeight w:val="993"/>
        </w:trPr>
        <w:tc>
          <w:tcPr>
            <w:tcW w:w="1319" w:type="dxa"/>
            <w:shd w:val="clear" w:color="auto" w:fill="D9D9D9"/>
          </w:tcPr>
          <w:p w:rsidR="005B5A39" w:rsidRPr="001C654B" w:rsidRDefault="005B5A39" w:rsidP="001C654B">
            <w:pPr>
              <w:pStyle w:val="TableParagraph"/>
              <w:spacing w:before="27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Períodos</w:t>
            </w:r>
          </w:p>
        </w:tc>
        <w:tc>
          <w:tcPr>
            <w:tcW w:w="5441" w:type="dxa"/>
            <w:shd w:val="clear" w:color="auto" w:fill="D9D9D9"/>
          </w:tcPr>
          <w:p w:rsidR="001C654B" w:rsidRPr="001C654B" w:rsidRDefault="001C654B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1306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CH Total</w:t>
            </w: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>
            <w:pPr>
              <w:pStyle w:val="TableParagraph"/>
              <w:spacing w:line="320" w:lineRule="atLeast"/>
              <w:ind w:left="227" w:right="3" w:hanging="19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Curriculariz.</w:t>
            </w:r>
            <w:r w:rsidRPr="001C654B">
              <w:rPr>
                <w:rFonts w:ascii="Arial" w:hAnsi="Arial" w:cs="Arial"/>
                <w:b/>
                <w:spacing w:val="-75"/>
                <w:sz w:val="20"/>
                <w:szCs w:val="20"/>
              </w:rPr>
              <w:t xml:space="preserve"> 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Extensão</w:t>
            </w:r>
          </w:p>
        </w:tc>
        <w:tc>
          <w:tcPr>
            <w:tcW w:w="994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TDE</w:t>
            </w:r>
          </w:p>
        </w:tc>
      </w:tr>
      <w:tr w:rsidR="00372C35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2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discursiva: oralidade e escrita no Ensino Superior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Integrador: Gestão I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administração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447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  <w:vAlign w:val="bottom"/>
          </w:tcPr>
          <w:p w:rsidR="00372C35" w:rsidRDefault="00372C35" w:rsidP="0037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Metodologia da Pesquisa Científica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295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contabilidade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074BBE" w:rsidRPr="001C654B" w:rsidTr="00372C35">
        <w:trPr>
          <w:trHeight w:val="296"/>
        </w:trPr>
        <w:tc>
          <w:tcPr>
            <w:tcW w:w="1319" w:type="dxa"/>
            <w:vMerge/>
            <w:tcBorders>
              <w:bottom w:val="single" w:sz="4" w:space="0" w:color="auto"/>
            </w:tcBorders>
          </w:tcPr>
          <w:p w:rsidR="00074BBE" w:rsidRPr="001C654B" w:rsidRDefault="00074BBE" w:rsidP="00074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314A9E" w:rsidRDefault="00074BBE" w:rsidP="00372C3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A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72C35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314A9E" w:rsidRDefault="00074BBE" w:rsidP="00372C35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w w:val="79"/>
                <w:sz w:val="24"/>
                <w:szCs w:val="24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</w:t>
            </w:r>
            <w:r w:rsidR="00372C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314A9E" w:rsidRDefault="00074BBE" w:rsidP="00074BB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314A9E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372C35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72C35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direito e estruturação empresarial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4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finanças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estratégica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4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economia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Empreendedorismo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85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0"/>
        </w:trPr>
        <w:tc>
          <w:tcPr>
            <w:tcW w:w="1319" w:type="dxa"/>
            <w:vMerge w:val="restart"/>
          </w:tcPr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3º</w:t>
            </w: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Pr="00372C35" w:rsidRDefault="00372C35" w:rsidP="00372C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72C35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P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C35">
              <w:rPr>
                <w:rFonts w:ascii="Arial" w:hAnsi="Arial" w:cs="Arial"/>
                <w:sz w:val="20"/>
                <w:szCs w:val="20"/>
              </w:rPr>
              <w:t>Gestão orçamentária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4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P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C35">
              <w:rPr>
                <w:rFonts w:ascii="Arial" w:hAnsi="Arial" w:cs="Arial"/>
                <w:sz w:val="20"/>
                <w:szCs w:val="20"/>
              </w:rPr>
              <w:t>Projeto Integrador: Gestão II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spacing w:line="321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spacing w:line="321" w:lineRule="exact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P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C35">
              <w:rPr>
                <w:rFonts w:ascii="Arial" w:hAnsi="Arial" w:cs="Arial"/>
                <w:sz w:val="20"/>
                <w:szCs w:val="20"/>
              </w:rPr>
              <w:t>Psicologia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DD65C8">
        <w:trPr>
          <w:trHeight w:val="354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  <w:vAlign w:val="bottom"/>
          </w:tcPr>
          <w:p w:rsidR="00372C35" w:rsidRDefault="00372C35" w:rsidP="00372C35">
            <w:pPr>
              <w:jc w:val="center"/>
              <w:rPr>
                <w:rFonts w:ascii="Calibri" w:hAnsi="Calibri" w:cs="Calibri"/>
              </w:rPr>
            </w:pPr>
            <w:r w:rsidRPr="00372C35">
              <w:rPr>
                <w:rFonts w:ascii="Calibri" w:hAnsi="Calibri" w:cs="Calibri"/>
              </w:rPr>
              <w:t>Ciência, Sociedade e Cultura</w:t>
            </w:r>
          </w:p>
          <w:p w:rsidR="00372C35" w:rsidRPr="00372C35" w:rsidRDefault="00372C35" w:rsidP="00372C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076010">
        <w:trPr>
          <w:trHeight w:val="33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2C35" w:rsidRPr="00250DF3" w:rsidRDefault="00372C35" w:rsidP="00372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DF3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2C35" w:rsidRPr="00314A9E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do composto de marketing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2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Métodos quantitativos estatísticos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custos e precificação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4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gestão de pessoas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carreira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296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250DF3" w:rsidRDefault="00372C35" w:rsidP="00372C3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DF3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35" w:rsidRPr="001C654B" w:rsidRDefault="00372C35" w:rsidP="00372C35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5º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Comportamento do consumidor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2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de cenários e planejamento mercadológico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Integrador : Gestão III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</w:p>
        </w:tc>
      </w:tr>
      <w:tr w:rsidR="00372C35" w:rsidRPr="001C654B" w:rsidTr="00372C35">
        <w:trPr>
          <w:trHeight w:val="374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de materiais e patrimoniais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7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da inovação</w:t>
            </w:r>
          </w:p>
        </w:tc>
        <w:tc>
          <w:tcPr>
            <w:tcW w:w="1306" w:type="dxa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074BBE" w:rsidRPr="001C654B" w:rsidTr="00372C35">
        <w:trPr>
          <w:trHeight w:val="296"/>
        </w:trPr>
        <w:tc>
          <w:tcPr>
            <w:tcW w:w="1319" w:type="dxa"/>
            <w:vMerge/>
          </w:tcPr>
          <w:p w:rsidR="00074BBE" w:rsidRPr="001C654B" w:rsidRDefault="00074BBE" w:rsidP="00074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250DF3" w:rsidRDefault="00372C35" w:rsidP="00074BB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DF3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372C35" w:rsidP="00074BB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FE4EFE" w:rsidRPr="001C654B" w:rsidRDefault="00FE4EFE" w:rsidP="00FE4EF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EFE" w:rsidRPr="001C654B" w:rsidRDefault="00FE4EFE" w:rsidP="00FE4EF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EFE" w:rsidRPr="001C654B" w:rsidRDefault="00FE4EFE" w:rsidP="00FE4EFE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6º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FE4EFE" w:rsidRDefault="00FE4EFE" w:rsidP="00FE4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logística da cadeia de suprimentos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2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estratégica de pessoas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</w:tc>
        <w:tc>
          <w:tcPr>
            <w:tcW w:w="1306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</w:p>
        </w:tc>
      </w:tr>
      <w:tr w:rsidR="00FE4EFE" w:rsidRPr="001C654B" w:rsidTr="00372C35">
        <w:trPr>
          <w:trHeight w:val="374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Pesquisa operacional e teoria dos jogos</w:t>
            </w:r>
          </w:p>
        </w:tc>
        <w:tc>
          <w:tcPr>
            <w:tcW w:w="1306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Sustentabilidade e ética organizacional</w:t>
            </w:r>
          </w:p>
        </w:tc>
        <w:tc>
          <w:tcPr>
            <w:tcW w:w="1306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CB5ACE">
        <w:trPr>
          <w:trHeight w:val="296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2C35" w:rsidRPr="00250DF3" w:rsidRDefault="00FE4EFE" w:rsidP="00372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DF3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FE4EFE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FE4EFE" w:rsidRPr="001C654B" w:rsidRDefault="00FE4EFE" w:rsidP="00FE4EF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EFE" w:rsidRPr="001C654B" w:rsidRDefault="00FE4EFE" w:rsidP="00FE4EF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EFE" w:rsidRPr="001C654B" w:rsidRDefault="00FE4EFE" w:rsidP="00FE4EFE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7º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4EFE" w:rsidRDefault="00FE4EFE" w:rsidP="00FE4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da tecnologia da informação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2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Integrador: Gestão IV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74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1306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processos</w:t>
            </w:r>
          </w:p>
        </w:tc>
        <w:tc>
          <w:tcPr>
            <w:tcW w:w="1306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de produção e operações</w:t>
            </w:r>
          </w:p>
        </w:tc>
        <w:tc>
          <w:tcPr>
            <w:tcW w:w="1306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074BBE" w:rsidRPr="001C654B" w:rsidTr="00372C35">
        <w:trPr>
          <w:trHeight w:val="296"/>
        </w:trPr>
        <w:tc>
          <w:tcPr>
            <w:tcW w:w="1319" w:type="dxa"/>
            <w:vMerge/>
          </w:tcPr>
          <w:p w:rsidR="00074BBE" w:rsidRPr="001C654B" w:rsidRDefault="00074BBE" w:rsidP="00074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250DF3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50DF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FE4EFE" w:rsidP="00074BB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961077">
        <w:trPr>
          <w:trHeight w:val="396"/>
        </w:trPr>
        <w:tc>
          <w:tcPr>
            <w:tcW w:w="1319" w:type="dxa"/>
            <w:vMerge w:val="restart"/>
          </w:tcPr>
          <w:p w:rsidR="00FE4EFE" w:rsidRPr="001C654B" w:rsidRDefault="00FE4EFE" w:rsidP="00FE4EF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EFE" w:rsidRPr="001C654B" w:rsidRDefault="00FE4EFE" w:rsidP="00FE4EF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EFE" w:rsidRPr="001C654B" w:rsidRDefault="00FE4EFE" w:rsidP="00FE4EFE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8º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E4EFE" w:rsidRDefault="00FE4EFE" w:rsidP="00FE4EFE">
            <w:pPr>
              <w:jc w:val="center"/>
              <w:rPr>
                <w:rFonts w:ascii="Calibri" w:eastAsia="Times New Roman" w:hAnsi="Calibri" w:cs="Calibri"/>
                <w:lang w:val="pt-BR"/>
              </w:rPr>
            </w:pPr>
            <w:r>
              <w:rPr>
                <w:rFonts w:ascii="Calibri" w:hAnsi="Calibri" w:cs="Calibri"/>
              </w:rPr>
              <w:t>Marketing digital e sustentável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EFE" w:rsidRDefault="00FE4EFE" w:rsidP="00FE4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2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Integrador: Gestão V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961077">
        <w:trPr>
          <w:trHeight w:val="3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bottom"/>
          </w:tcPr>
          <w:p w:rsidR="00FE4EFE" w:rsidRDefault="00FE4EFE" w:rsidP="00FE4E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Gestão da qualidade e produtividade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74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Tópicos especiais em administração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Estágio Supervisionado</w:t>
            </w:r>
          </w:p>
        </w:tc>
        <w:tc>
          <w:tcPr>
            <w:tcW w:w="1306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705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E4EFE" w:rsidRPr="001C654B" w:rsidTr="00372C35">
        <w:trPr>
          <w:trHeight w:val="379"/>
        </w:trPr>
        <w:tc>
          <w:tcPr>
            <w:tcW w:w="1319" w:type="dxa"/>
            <w:vMerge/>
          </w:tcPr>
          <w:p w:rsidR="00FE4EFE" w:rsidRPr="001C654B" w:rsidRDefault="00FE4EFE" w:rsidP="00FE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OPTATIVA: Libras ou Direito Administrativo</w:t>
            </w:r>
          </w:p>
        </w:tc>
        <w:tc>
          <w:tcPr>
            <w:tcW w:w="1306" w:type="dxa"/>
            <w:vAlign w:val="center"/>
          </w:tcPr>
          <w:p w:rsidR="00FE4EFE" w:rsidRDefault="00FE4EFE" w:rsidP="00FE4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5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994" w:type="dxa"/>
          </w:tcPr>
          <w:p w:rsidR="00FE4EFE" w:rsidRPr="001C654B" w:rsidRDefault="00FE4EFE" w:rsidP="00FE4EF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B017A7" w:rsidRPr="001C654B" w:rsidTr="00372C35">
        <w:trPr>
          <w:trHeight w:val="296"/>
        </w:trPr>
        <w:tc>
          <w:tcPr>
            <w:tcW w:w="1319" w:type="dxa"/>
            <w:vMerge/>
          </w:tcPr>
          <w:p w:rsidR="00B017A7" w:rsidRPr="001C654B" w:rsidRDefault="00B017A7" w:rsidP="00B017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017A7" w:rsidRPr="001C654B" w:rsidRDefault="00B017A7" w:rsidP="00B017A7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017A7" w:rsidRPr="001C654B" w:rsidRDefault="00FE4EFE" w:rsidP="00FE4EF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017A7" w:rsidRPr="001C654B" w:rsidRDefault="00FE4EFE" w:rsidP="00B017A7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017A7" w:rsidRPr="001C654B" w:rsidRDefault="00B017A7" w:rsidP="00B017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</w:tbl>
    <w:p w:rsidR="003B7121" w:rsidRPr="00BB4DCD" w:rsidRDefault="003B7121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3893"/>
      </w:tblGrid>
      <w:tr w:rsidR="007D4630" w:rsidRPr="00BB4DCD">
        <w:trPr>
          <w:trHeight w:val="323"/>
        </w:trPr>
        <w:tc>
          <w:tcPr>
            <w:tcW w:w="4892" w:type="dxa"/>
          </w:tcPr>
          <w:p w:rsidR="007D4630" w:rsidRPr="00BB4DCD" w:rsidRDefault="00C40224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Atividades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Complementares</w:t>
            </w:r>
          </w:p>
        </w:tc>
        <w:tc>
          <w:tcPr>
            <w:tcW w:w="3893" w:type="dxa"/>
          </w:tcPr>
          <w:p w:rsidR="007D4630" w:rsidRPr="00BB4DCD" w:rsidRDefault="00040B6E" w:rsidP="00040B6E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  <w:r w:rsidR="00C40224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5B5A39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B4DCD" w:rsidRPr="00BB4DCD">
        <w:trPr>
          <w:trHeight w:val="321"/>
        </w:trPr>
        <w:tc>
          <w:tcPr>
            <w:tcW w:w="4892" w:type="dxa"/>
          </w:tcPr>
          <w:p w:rsidR="007D4630" w:rsidRPr="00BB4DCD" w:rsidRDefault="00C40224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Curricularização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Extensão</w:t>
            </w:r>
          </w:p>
        </w:tc>
        <w:tc>
          <w:tcPr>
            <w:tcW w:w="3893" w:type="dxa"/>
          </w:tcPr>
          <w:p w:rsidR="007D4630" w:rsidRPr="00BB4DCD" w:rsidRDefault="00B017A7" w:rsidP="00040B6E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40B6E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00C40224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3B7121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(1</w:t>
            </w:r>
            <w:r w:rsidR="00040B6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B7121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% da CH total do curso)</w:t>
            </w:r>
          </w:p>
        </w:tc>
      </w:tr>
    </w:tbl>
    <w:p w:rsidR="00B92427" w:rsidRDefault="00B92427">
      <w:pPr>
        <w:pStyle w:val="Corpodetexto"/>
        <w:spacing w:before="91"/>
        <w:ind w:left="620"/>
        <w:rPr>
          <w:u w:val="thick"/>
        </w:rPr>
      </w:pPr>
    </w:p>
    <w:p w:rsidR="007D4630" w:rsidRDefault="00C40224">
      <w:pPr>
        <w:pStyle w:val="Corpodetexto"/>
        <w:spacing w:before="91"/>
        <w:ind w:left="620"/>
        <w:rPr>
          <w:u w:val="none"/>
        </w:rPr>
      </w:pPr>
      <w:r>
        <w:rPr>
          <w:u w:val="thick"/>
        </w:rPr>
        <w:t>Carga</w:t>
      </w:r>
      <w:r>
        <w:rPr>
          <w:spacing w:val="-2"/>
          <w:u w:val="thick"/>
        </w:rPr>
        <w:t xml:space="preserve"> </w:t>
      </w:r>
      <w:r>
        <w:rPr>
          <w:u w:val="thick"/>
        </w:rPr>
        <w:t>Horária</w:t>
      </w:r>
      <w:r>
        <w:rPr>
          <w:spacing w:val="-4"/>
          <w:u w:val="thick"/>
        </w:rPr>
        <w:t xml:space="preserve"> </w:t>
      </w:r>
      <w:r>
        <w:rPr>
          <w:u w:val="thick"/>
        </w:rPr>
        <w:t>total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Curso</w:t>
      </w:r>
    </w:p>
    <w:p w:rsidR="007D4630" w:rsidRDefault="007D4630">
      <w:pPr>
        <w:pStyle w:val="Corpodetexto"/>
        <w:rPr>
          <w:sz w:val="20"/>
          <w:u w:val="none"/>
        </w:rPr>
      </w:pPr>
    </w:p>
    <w:p w:rsidR="00EC370F" w:rsidRDefault="00EC370F" w:rsidP="00EC370F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Disciplinas: </w:t>
      </w:r>
      <w:r>
        <w:rPr>
          <w:rFonts w:ascii="Arial" w:hAnsi="Arial" w:cs="Arial"/>
          <w:sz w:val="24"/>
          <w:szCs w:val="24"/>
        </w:rPr>
        <w:t>2.607h</w:t>
      </w:r>
    </w:p>
    <w:p w:rsidR="00EC370F" w:rsidRDefault="00EC370F" w:rsidP="00EC370F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Optativa:</w:t>
      </w:r>
      <w:r>
        <w:rPr>
          <w:rFonts w:ascii="Arial" w:hAnsi="Arial" w:cs="Arial"/>
          <w:sz w:val="24"/>
          <w:szCs w:val="24"/>
        </w:rPr>
        <w:t xml:space="preserve"> 33h</w:t>
      </w:r>
    </w:p>
    <w:p w:rsidR="00EC370F" w:rsidRDefault="00EC370F" w:rsidP="00EC370F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Estágio Obrigatório:</w:t>
      </w:r>
      <w:r>
        <w:rPr>
          <w:rFonts w:ascii="Arial" w:hAnsi="Arial" w:cs="Arial"/>
          <w:sz w:val="24"/>
          <w:szCs w:val="24"/>
        </w:rPr>
        <w:t xml:space="preserve"> 160h</w:t>
      </w:r>
    </w:p>
    <w:p w:rsidR="00EC370F" w:rsidRDefault="00EC370F" w:rsidP="00EC370F">
      <w:pPr>
        <w:spacing w:before="92"/>
        <w:ind w:left="620" w:right="5338"/>
        <w:rPr>
          <w:rFonts w:ascii="Arial" w:hAnsi="Arial" w:cs="Arial"/>
          <w:spacing w:val="-75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 xml:space="preserve">Atividades </w:t>
      </w:r>
      <w:r>
        <w:rPr>
          <w:rFonts w:ascii="Arial" w:hAnsi="Arial" w:cs="Arial"/>
          <w:b/>
          <w:sz w:val="24"/>
          <w:szCs w:val="24"/>
        </w:rPr>
        <w:t>Complementares:</w:t>
      </w:r>
      <w:r>
        <w:rPr>
          <w:rFonts w:ascii="Arial" w:hAnsi="Arial" w:cs="Arial"/>
          <w:sz w:val="24"/>
          <w:szCs w:val="24"/>
        </w:rPr>
        <w:t xml:space="preserve"> 200h</w:t>
      </w:r>
      <w:r>
        <w:rPr>
          <w:rFonts w:ascii="Arial" w:hAnsi="Arial" w:cs="Arial"/>
          <w:spacing w:val="-75"/>
          <w:sz w:val="24"/>
          <w:szCs w:val="24"/>
        </w:rPr>
        <w:t xml:space="preserve"> </w:t>
      </w:r>
    </w:p>
    <w:p w:rsidR="00EC370F" w:rsidRDefault="00EC370F" w:rsidP="00EC370F">
      <w:pPr>
        <w:spacing w:before="92"/>
        <w:ind w:left="620" w:right="533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 Total: 3.000h</w:t>
      </w:r>
    </w:p>
    <w:p w:rsidR="00B92427" w:rsidRPr="00B92427" w:rsidRDefault="00B92427" w:rsidP="00B9242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bookmarkStart w:id="0" w:name="_GoBack"/>
      <w:bookmarkEnd w:id="0"/>
      <w:r w:rsidRPr="00B9242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DISCIPLINAS OPTATIVAS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7"/>
        <w:gridCol w:w="1766"/>
      </w:tblGrid>
      <w:tr w:rsidR="00B92427" w:rsidRPr="00B92427" w:rsidTr="00B92427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427" w:rsidRPr="00B92427" w:rsidRDefault="00B92427" w:rsidP="00B924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NOME DA 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427" w:rsidRPr="00B92427" w:rsidRDefault="00B92427" w:rsidP="00B924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CARGA HORÁRIA</w:t>
            </w:r>
          </w:p>
        </w:tc>
      </w:tr>
      <w:tr w:rsidR="00B017A7" w:rsidRPr="00B92427" w:rsidTr="00B62590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A7" w:rsidRDefault="00B017A7" w:rsidP="00B017A7">
            <w:pPr>
              <w:jc w:val="center"/>
            </w:pPr>
            <w:r w:rsidRPr="00A21A8C">
              <w:rPr>
                <w:rFonts w:ascii="Arial" w:hAnsi="Arial" w:cs="Arial"/>
                <w:sz w:val="20"/>
                <w:szCs w:val="20"/>
              </w:rPr>
              <w:t>LIBRAS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A7" w:rsidRDefault="00040B6E" w:rsidP="00040B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33</w:t>
            </w:r>
            <w:r w:rsidR="00B017A7" w:rsidRPr="00B9242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h</w:t>
            </w:r>
          </w:p>
        </w:tc>
      </w:tr>
      <w:tr w:rsidR="00B017A7" w:rsidRPr="00B92427" w:rsidTr="00B62590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A7" w:rsidRDefault="00B017A7" w:rsidP="00B017A7">
            <w:pPr>
              <w:jc w:val="center"/>
            </w:pPr>
            <w:r w:rsidRPr="00A21A8C">
              <w:rPr>
                <w:rFonts w:ascii="Arial" w:hAnsi="Arial" w:cs="Arial"/>
                <w:sz w:val="20"/>
                <w:szCs w:val="20"/>
              </w:rPr>
              <w:t>Direito Administrativo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A7" w:rsidRDefault="00040B6E" w:rsidP="00040B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33</w:t>
            </w:r>
            <w:r w:rsidR="00B017A7" w:rsidRPr="00B9242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h</w:t>
            </w:r>
          </w:p>
        </w:tc>
      </w:tr>
    </w:tbl>
    <w:p w:rsidR="005B5A39" w:rsidRPr="00BB4DCD" w:rsidRDefault="005B5A39" w:rsidP="00B92427">
      <w:pPr>
        <w:widowControl/>
        <w:autoSpaceDE/>
        <w:autoSpaceDN/>
        <w:spacing w:after="240"/>
        <w:rPr>
          <w:rFonts w:ascii="Arial" w:hAnsi="Arial" w:cs="Arial"/>
          <w:sz w:val="24"/>
          <w:szCs w:val="24"/>
        </w:rPr>
      </w:pPr>
    </w:p>
    <w:sectPr w:rsidR="005B5A39" w:rsidRPr="00BB4DCD">
      <w:pgSz w:w="11920" w:h="1685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63A"/>
    <w:multiLevelType w:val="multilevel"/>
    <w:tmpl w:val="97845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2BF9"/>
    <w:multiLevelType w:val="multilevel"/>
    <w:tmpl w:val="5E64B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1BF7"/>
    <w:multiLevelType w:val="multilevel"/>
    <w:tmpl w:val="1CD43D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83E72"/>
    <w:multiLevelType w:val="multilevel"/>
    <w:tmpl w:val="D4EAC9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A2490"/>
    <w:multiLevelType w:val="multilevel"/>
    <w:tmpl w:val="CA6E7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2789B"/>
    <w:multiLevelType w:val="multilevel"/>
    <w:tmpl w:val="30DA7F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E2B7B"/>
    <w:multiLevelType w:val="multilevel"/>
    <w:tmpl w:val="967EE9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3257E"/>
    <w:multiLevelType w:val="multilevel"/>
    <w:tmpl w:val="2D22E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71BA8"/>
    <w:multiLevelType w:val="multilevel"/>
    <w:tmpl w:val="4A2626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47206"/>
    <w:multiLevelType w:val="multilevel"/>
    <w:tmpl w:val="4CD29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B37B9"/>
    <w:multiLevelType w:val="multilevel"/>
    <w:tmpl w:val="F0CEB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67C82"/>
    <w:multiLevelType w:val="multilevel"/>
    <w:tmpl w:val="C1509C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043F"/>
    <w:multiLevelType w:val="multilevel"/>
    <w:tmpl w:val="0B8415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D4ADB"/>
    <w:multiLevelType w:val="multilevel"/>
    <w:tmpl w:val="CA3034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3252D"/>
    <w:multiLevelType w:val="multilevel"/>
    <w:tmpl w:val="CF0EF9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50ABD"/>
    <w:multiLevelType w:val="hybridMultilevel"/>
    <w:tmpl w:val="67FE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AE7"/>
    <w:multiLevelType w:val="multilevel"/>
    <w:tmpl w:val="961AC8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4163F"/>
    <w:multiLevelType w:val="multilevel"/>
    <w:tmpl w:val="3E4AF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A5999"/>
    <w:multiLevelType w:val="multilevel"/>
    <w:tmpl w:val="19D45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F2130"/>
    <w:multiLevelType w:val="multilevel"/>
    <w:tmpl w:val="F0220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A3601"/>
    <w:multiLevelType w:val="multilevel"/>
    <w:tmpl w:val="19FC1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620E9"/>
    <w:multiLevelType w:val="multilevel"/>
    <w:tmpl w:val="8DE04A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A383F"/>
    <w:multiLevelType w:val="multilevel"/>
    <w:tmpl w:val="FD80A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FD10D6"/>
    <w:multiLevelType w:val="multilevel"/>
    <w:tmpl w:val="0FA44B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C02215"/>
    <w:multiLevelType w:val="multilevel"/>
    <w:tmpl w:val="6FB28A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945816"/>
    <w:multiLevelType w:val="multilevel"/>
    <w:tmpl w:val="3E56DB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DE5B79"/>
    <w:multiLevelType w:val="multilevel"/>
    <w:tmpl w:val="0032F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242855"/>
    <w:multiLevelType w:val="multilevel"/>
    <w:tmpl w:val="02105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025F2"/>
    <w:multiLevelType w:val="multilevel"/>
    <w:tmpl w:val="FA448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EF7BB8"/>
    <w:multiLevelType w:val="multilevel"/>
    <w:tmpl w:val="39E8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65064"/>
    <w:multiLevelType w:val="multilevel"/>
    <w:tmpl w:val="83F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42929"/>
    <w:multiLevelType w:val="multilevel"/>
    <w:tmpl w:val="87DA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82806"/>
    <w:multiLevelType w:val="multilevel"/>
    <w:tmpl w:val="35649D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E77A0"/>
    <w:multiLevelType w:val="multilevel"/>
    <w:tmpl w:val="0FD8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56BB5"/>
    <w:multiLevelType w:val="multilevel"/>
    <w:tmpl w:val="78F6FA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30657"/>
    <w:multiLevelType w:val="multilevel"/>
    <w:tmpl w:val="CB342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BC0921"/>
    <w:multiLevelType w:val="multilevel"/>
    <w:tmpl w:val="F098A9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B31AC"/>
    <w:multiLevelType w:val="multilevel"/>
    <w:tmpl w:val="7F544A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E3B4F"/>
    <w:multiLevelType w:val="multilevel"/>
    <w:tmpl w:val="1B8652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D73E65"/>
    <w:multiLevelType w:val="multilevel"/>
    <w:tmpl w:val="DD882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A221A"/>
    <w:multiLevelType w:val="multilevel"/>
    <w:tmpl w:val="0C3E1C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E11CF"/>
    <w:multiLevelType w:val="multilevel"/>
    <w:tmpl w:val="E2325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C076D"/>
    <w:multiLevelType w:val="multilevel"/>
    <w:tmpl w:val="2A08F6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9"/>
  </w:num>
  <w:num w:numId="3">
    <w:abstractNumId w:val="3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35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42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37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30"/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39"/>
    <w:lvlOverride w:ilvl="0">
      <w:lvl w:ilvl="0">
        <w:numFmt w:val="decimal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41"/>
    <w:lvlOverride w:ilvl="0">
      <w:lvl w:ilvl="0">
        <w:numFmt w:val="decimal"/>
        <w:lvlText w:val="%1."/>
        <w:lvlJc w:val="left"/>
      </w:lvl>
    </w:lvlOverride>
  </w:num>
  <w:num w:numId="28">
    <w:abstractNumId w:val="26"/>
    <w:lvlOverride w:ilvl="0">
      <w:lvl w:ilvl="0">
        <w:numFmt w:val="decimal"/>
        <w:lvlText w:val="%1."/>
        <w:lvlJc w:val="left"/>
      </w:lvl>
    </w:lvlOverride>
  </w:num>
  <w:num w:numId="29">
    <w:abstractNumId w:val="9"/>
    <w:lvlOverride w:ilvl="0">
      <w:lvl w:ilvl="0">
        <w:numFmt w:val="decimal"/>
        <w:lvlText w:val="%1."/>
        <w:lvlJc w:val="left"/>
      </w:lvl>
    </w:lvlOverride>
  </w:num>
  <w:num w:numId="30">
    <w:abstractNumId w:val="27"/>
    <w:lvlOverride w:ilvl="0">
      <w:lvl w:ilvl="0">
        <w:numFmt w:val="decimal"/>
        <w:lvlText w:val="%1."/>
        <w:lvlJc w:val="left"/>
      </w:lvl>
    </w:lvlOverride>
  </w:num>
  <w:num w:numId="31">
    <w:abstractNumId w:val="32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40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3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4"/>
    <w:lvlOverride w:ilvl="0">
      <w:lvl w:ilvl="0">
        <w:numFmt w:val="decimal"/>
        <w:lvlText w:val="%1."/>
        <w:lvlJc w:val="left"/>
      </w:lvl>
    </w:lvlOverride>
  </w:num>
  <w:num w:numId="42">
    <w:abstractNumId w:val="34"/>
    <w:lvlOverride w:ilvl="0">
      <w:lvl w:ilvl="0">
        <w:numFmt w:val="decimal"/>
        <w:lvlText w:val="%1."/>
        <w:lvlJc w:val="left"/>
      </w:lvl>
    </w:lvlOverride>
  </w:num>
  <w:num w:numId="43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0"/>
    <w:rsid w:val="00040B6E"/>
    <w:rsid w:val="00074BBE"/>
    <w:rsid w:val="000974E1"/>
    <w:rsid w:val="00110496"/>
    <w:rsid w:val="001C3A7D"/>
    <w:rsid w:val="001C654B"/>
    <w:rsid w:val="00217191"/>
    <w:rsid w:val="00250DF3"/>
    <w:rsid w:val="0029745C"/>
    <w:rsid w:val="00372C35"/>
    <w:rsid w:val="003B7121"/>
    <w:rsid w:val="004718F3"/>
    <w:rsid w:val="004D0EAD"/>
    <w:rsid w:val="00597A6E"/>
    <w:rsid w:val="005B5A39"/>
    <w:rsid w:val="00602E06"/>
    <w:rsid w:val="006A63CB"/>
    <w:rsid w:val="006B3EA6"/>
    <w:rsid w:val="006B42DB"/>
    <w:rsid w:val="007B58A2"/>
    <w:rsid w:val="007C2997"/>
    <w:rsid w:val="007D4630"/>
    <w:rsid w:val="009D0318"/>
    <w:rsid w:val="00B017A7"/>
    <w:rsid w:val="00B82F07"/>
    <w:rsid w:val="00B92427"/>
    <w:rsid w:val="00BA415A"/>
    <w:rsid w:val="00BB4DCD"/>
    <w:rsid w:val="00C40224"/>
    <w:rsid w:val="00CA10FC"/>
    <w:rsid w:val="00CB3682"/>
    <w:rsid w:val="00D047E8"/>
    <w:rsid w:val="00EC370F"/>
    <w:rsid w:val="00FE20B4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6C836-CE3B-4318-A6B5-7752D38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"/>
    <w:qFormat/>
    <w:pPr>
      <w:spacing w:before="88"/>
      <w:ind w:left="3901" w:right="393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8" w:lineRule="exact"/>
      <w:ind w:left="65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3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3CB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B924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E8EA-5A5B-40F7-B1E3-9451CFC5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DISICPLINAS CONTABEIS.docx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DISICPLINAS CONTABEIS.docx</dc:title>
  <dc:creator>Saulo Medeiros Diniz</dc:creator>
  <cp:lastModifiedBy>Vanaldo Almeida de Medeiros</cp:lastModifiedBy>
  <cp:revision>4</cp:revision>
  <cp:lastPrinted>2023-06-02T20:11:00Z</cp:lastPrinted>
  <dcterms:created xsi:type="dcterms:W3CDTF">2023-08-01T17:20:00Z</dcterms:created>
  <dcterms:modified xsi:type="dcterms:W3CDTF">2023-08-01T19:19:00Z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