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B7F" w:rsidRPr="00C01B7F" w:rsidRDefault="00141B5D" w:rsidP="00C01B7F">
      <w:pPr>
        <w:spacing w:before="225" w:after="300" w:line="240" w:lineRule="auto"/>
        <w:jc w:val="center"/>
        <w:outlineLvl w:val="1"/>
        <w:rPr>
          <w:rFonts w:ascii="Arial" w:eastAsia="Times New Roman" w:hAnsi="Arial" w:cs="Arial"/>
          <w:b/>
          <w:bCs/>
          <w:color w:val="121258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color w:val="121258"/>
          <w:sz w:val="28"/>
          <w:szCs w:val="28"/>
          <w:lang w:eastAsia="pt-BR"/>
        </w:rPr>
        <w:t xml:space="preserve">GESTÃO </w:t>
      </w:r>
      <w:r w:rsidR="00EE6BBC">
        <w:rPr>
          <w:rFonts w:ascii="Arial" w:eastAsia="Times New Roman" w:hAnsi="Arial" w:cs="Arial"/>
          <w:b/>
          <w:bCs/>
          <w:color w:val="121258"/>
          <w:sz w:val="28"/>
          <w:szCs w:val="28"/>
          <w:lang w:eastAsia="pt-BR"/>
        </w:rPr>
        <w:t>FINANCEIRA</w:t>
      </w:r>
    </w:p>
    <w:p w:rsidR="00C01B7F" w:rsidRDefault="00C01B7F" w:rsidP="00C01B7F">
      <w:pPr>
        <w:spacing w:before="225" w:after="300" w:line="240" w:lineRule="auto"/>
        <w:outlineLvl w:val="1"/>
        <w:rPr>
          <w:rFonts w:ascii="Arial" w:eastAsia="Times New Roman" w:hAnsi="Arial" w:cs="Arial"/>
          <w:b/>
          <w:bCs/>
          <w:color w:val="121258"/>
          <w:sz w:val="24"/>
          <w:szCs w:val="24"/>
          <w:lang w:eastAsia="pt-BR"/>
        </w:rPr>
      </w:pPr>
    </w:p>
    <w:p w:rsidR="00C01B7F" w:rsidRPr="00C01B7F" w:rsidRDefault="00C01B7F" w:rsidP="00C01B7F">
      <w:pPr>
        <w:spacing w:before="225" w:after="300" w:line="240" w:lineRule="auto"/>
        <w:jc w:val="both"/>
        <w:outlineLvl w:val="1"/>
        <w:rPr>
          <w:rFonts w:ascii="Arial" w:eastAsia="Times New Roman" w:hAnsi="Arial" w:cs="Arial"/>
          <w:b/>
          <w:bCs/>
          <w:color w:val="121258"/>
          <w:sz w:val="24"/>
          <w:szCs w:val="24"/>
          <w:lang w:eastAsia="pt-BR"/>
        </w:rPr>
      </w:pPr>
      <w:r w:rsidRPr="00C01B7F">
        <w:rPr>
          <w:rFonts w:ascii="Arial" w:eastAsia="Times New Roman" w:hAnsi="Arial" w:cs="Arial"/>
          <w:b/>
          <w:bCs/>
          <w:color w:val="121258"/>
          <w:sz w:val="24"/>
          <w:szCs w:val="24"/>
          <w:lang w:eastAsia="pt-BR"/>
        </w:rPr>
        <w:t xml:space="preserve">CARGA HORÁRIA = </w:t>
      </w:r>
      <w:r w:rsidR="00141B5D">
        <w:rPr>
          <w:rFonts w:ascii="Arial" w:eastAsia="Times New Roman" w:hAnsi="Arial" w:cs="Arial"/>
          <w:b/>
          <w:bCs/>
          <w:color w:val="121258"/>
          <w:sz w:val="24"/>
          <w:szCs w:val="24"/>
          <w:lang w:eastAsia="pt-BR"/>
        </w:rPr>
        <w:t>1.600</w:t>
      </w:r>
      <w:r w:rsidRPr="00C01B7F">
        <w:rPr>
          <w:rFonts w:ascii="Arial" w:eastAsia="Times New Roman" w:hAnsi="Arial" w:cs="Arial"/>
          <w:b/>
          <w:bCs/>
          <w:color w:val="121258"/>
          <w:sz w:val="24"/>
          <w:szCs w:val="24"/>
          <w:lang w:eastAsia="pt-BR"/>
        </w:rPr>
        <w:t>h</w:t>
      </w:r>
    </w:p>
    <w:p w:rsidR="00C01B7F" w:rsidRDefault="00C01B7F" w:rsidP="00C01B7F">
      <w:pPr>
        <w:spacing w:before="225" w:after="300" w:line="240" w:lineRule="auto"/>
        <w:jc w:val="both"/>
        <w:outlineLvl w:val="1"/>
        <w:rPr>
          <w:rFonts w:ascii="Arial" w:eastAsia="Times New Roman" w:hAnsi="Arial" w:cs="Arial"/>
          <w:b/>
          <w:bCs/>
          <w:color w:val="121258"/>
          <w:sz w:val="24"/>
          <w:szCs w:val="24"/>
          <w:lang w:eastAsia="pt-BR"/>
        </w:rPr>
      </w:pPr>
      <w:r w:rsidRPr="00C01B7F">
        <w:rPr>
          <w:rFonts w:ascii="Arial" w:eastAsia="Times New Roman" w:hAnsi="Arial" w:cs="Arial"/>
          <w:b/>
          <w:bCs/>
          <w:color w:val="121258"/>
          <w:sz w:val="24"/>
          <w:szCs w:val="24"/>
          <w:lang w:eastAsia="pt-BR"/>
        </w:rPr>
        <w:t>SOBRE O CURSO</w:t>
      </w:r>
    </w:p>
    <w:p w:rsidR="00EE6BBC" w:rsidRDefault="00EE6BBC" w:rsidP="00C01B7F">
      <w:pPr>
        <w:spacing w:before="225" w:after="30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O C</w:t>
      </w:r>
      <w:r w:rsidRPr="00EE6BB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urso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S</w:t>
      </w:r>
      <w:r w:rsidRPr="00EE6BBC">
        <w:rPr>
          <w:rFonts w:ascii="Arial" w:eastAsia="Times New Roman" w:hAnsi="Arial" w:cs="Arial"/>
          <w:bCs/>
          <w:sz w:val="24"/>
          <w:szCs w:val="24"/>
          <w:lang w:eastAsia="pt-BR"/>
        </w:rPr>
        <w:t>uperior de Gestão Financeira EAD tem duração média de 2 anos e prepara profissionais para atuar no controle e planejamento financeiro de empresas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públicas e provadas</w:t>
      </w:r>
      <w:r w:rsidRPr="00EE6BBC">
        <w:rPr>
          <w:rFonts w:ascii="Arial" w:eastAsia="Times New Roman" w:hAnsi="Arial" w:cs="Arial"/>
          <w:bCs/>
          <w:sz w:val="24"/>
          <w:szCs w:val="24"/>
          <w:lang w:eastAsia="pt-BR"/>
        </w:rPr>
        <w:t>. A modalidade a distância permite maior flexibilidade de horários, ideal para quem trabalha ou busca atualização. A formação inclui conteúdos sobre contabilidade, análise de investimentos, mercado financeiro, orçamento empresarial e fluxo de caixa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, dentre outros.</w:t>
      </w:r>
    </w:p>
    <w:p w:rsidR="002B3756" w:rsidRPr="00C01B7F" w:rsidRDefault="00C01B7F" w:rsidP="00C01B7F">
      <w:pPr>
        <w:spacing w:before="225" w:after="300" w:line="240" w:lineRule="auto"/>
        <w:jc w:val="both"/>
        <w:outlineLvl w:val="1"/>
        <w:rPr>
          <w:rFonts w:ascii="Arial" w:hAnsi="Arial" w:cs="Arial"/>
          <w:b/>
          <w:bCs/>
          <w:color w:val="121258"/>
          <w:sz w:val="24"/>
          <w:szCs w:val="24"/>
          <w:shd w:val="clear" w:color="auto" w:fill="EFEFEF"/>
        </w:rPr>
      </w:pPr>
      <w:r w:rsidRPr="00C01B7F">
        <w:rPr>
          <w:rFonts w:ascii="Arial" w:hAnsi="Arial" w:cs="Arial"/>
          <w:b/>
          <w:bCs/>
          <w:color w:val="121258"/>
          <w:sz w:val="24"/>
          <w:szCs w:val="24"/>
          <w:shd w:val="clear" w:color="auto" w:fill="EFEFEF"/>
        </w:rPr>
        <w:t>DIFERENCIAIS</w:t>
      </w:r>
    </w:p>
    <w:p w:rsidR="00807CF5" w:rsidRPr="004A69BD" w:rsidRDefault="00807CF5" w:rsidP="00807CF5">
      <w:pPr>
        <w:jc w:val="both"/>
        <w:rPr>
          <w:rFonts w:ascii="Arial" w:hAnsi="Arial" w:cs="Arial"/>
          <w:sz w:val="24"/>
          <w:szCs w:val="24"/>
        </w:rPr>
      </w:pPr>
      <w:r w:rsidRPr="004A69BD">
        <w:rPr>
          <w:rFonts w:ascii="Arial" w:hAnsi="Arial" w:cs="Arial"/>
          <w:sz w:val="24"/>
          <w:szCs w:val="24"/>
        </w:rPr>
        <w:t xml:space="preserve">Conformidade com </w:t>
      </w:r>
      <w:r w:rsidR="00141B5D">
        <w:rPr>
          <w:rFonts w:ascii="Arial" w:hAnsi="Arial" w:cs="Arial"/>
          <w:sz w:val="24"/>
          <w:szCs w:val="24"/>
        </w:rPr>
        <w:t>O Catálogo Nacional dos Cursos Superiores de Tecnologia</w:t>
      </w:r>
      <w:r w:rsidRPr="004A69BD">
        <w:rPr>
          <w:rFonts w:ascii="Arial" w:hAnsi="Arial" w:cs="Arial"/>
          <w:sz w:val="24"/>
          <w:szCs w:val="24"/>
        </w:rPr>
        <w:t xml:space="preserve">. Matriz Curricular em Consonância com o Mercado. Curso reconhecido pelo o MEC com conceito </w:t>
      </w:r>
      <w:r w:rsidR="00EE6BBC">
        <w:rPr>
          <w:rFonts w:ascii="Arial" w:hAnsi="Arial" w:cs="Arial"/>
          <w:sz w:val="24"/>
          <w:szCs w:val="24"/>
        </w:rPr>
        <w:t>máximo</w:t>
      </w:r>
      <w:r w:rsidRPr="004A69BD">
        <w:rPr>
          <w:rFonts w:ascii="Arial" w:hAnsi="Arial" w:cs="Arial"/>
          <w:sz w:val="24"/>
          <w:szCs w:val="24"/>
        </w:rPr>
        <w:t xml:space="preserve">, nota </w:t>
      </w:r>
      <w:r w:rsidR="00EE6BBC">
        <w:rPr>
          <w:rFonts w:ascii="Arial" w:hAnsi="Arial" w:cs="Arial"/>
          <w:sz w:val="24"/>
          <w:szCs w:val="24"/>
        </w:rPr>
        <w:t>5</w:t>
      </w:r>
      <w:r w:rsidRPr="004A69BD">
        <w:rPr>
          <w:rFonts w:ascii="Arial" w:hAnsi="Arial" w:cs="Arial"/>
          <w:sz w:val="24"/>
          <w:szCs w:val="24"/>
        </w:rPr>
        <w:t>.</w:t>
      </w:r>
    </w:p>
    <w:p w:rsidR="00C01B7F" w:rsidRPr="00C01B7F" w:rsidRDefault="00C01B7F" w:rsidP="00807CF5">
      <w:pPr>
        <w:jc w:val="both"/>
        <w:rPr>
          <w:rFonts w:ascii="Arial" w:hAnsi="Arial" w:cs="Arial"/>
          <w:b/>
          <w:bCs/>
          <w:color w:val="121258"/>
          <w:sz w:val="24"/>
          <w:szCs w:val="24"/>
          <w:shd w:val="clear" w:color="auto" w:fill="EFEFEF"/>
        </w:rPr>
      </w:pPr>
      <w:r w:rsidRPr="00C01B7F">
        <w:rPr>
          <w:rFonts w:ascii="Arial" w:hAnsi="Arial" w:cs="Arial"/>
          <w:b/>
          <w:bCs/>
          <w:color w:val="121258"/>
          <w:sz w:val="24"/>
          <w:szCs w:val="24"/>
          <w:shd w:val="clear" w:color="auto" w:fill="EFEFEF"/>
        </w:rPr>
        <w:t>PUBLICO ALVO</w:t>
      </w:r>
    </w:p>
    <w:p w:rsidR="00141B5D" w:rsidRPr="00141B5D" w:rsidRDefault="00EE6BBC" w:rsidP="00141B5D">
      <w:pPr>
        <w:jc w:val="both"/>
        <w:rPr>
          <w:rFonts w:ascii="Arial" w:hAnsi="Arial" w:cs="Arial"/>
          <w:bCs/>
          <w:sz w:val="24"/>
          <w:szCs w:val="24"/>
        </w:rPr>
      </w:pPr>
      <w:r w:rsidRPr="00EE6BBC">
        <w:rPr>
          <w:rFonts w:ascii="Arial" w:hAnsi="Arial" w:cs="Arial"/>
          <w:bCs/>
          <w:sz w:val="24"/>
          <w:szCs w:val="24"/>
        </w:rPr>
        <w:t xml:space="preserve">O </w:t>
      </w:r>
      <w:r>
        <w:rPr>
          <w:rFonts w:ascii="Arial" w:hAnsi="Arial" w:cs="Arial"/>
          <w:bCs/>
          <w:sz w:val="24"/>
          <w:szCs w:val="24"/>
        </w:rPr>
        <w:t>C</w:t>
      </w:r>
      <w:r w:rsidRPr="00EE6BBC">
        <w:rPr>
          <w:rFonts w:ascii="Arial" w:hAnsi="Arial" w:cs="Arial"/>
          <w:bCs/>
          <w:sz w:val="24"/>
          <w:szCs w:val="24"/>
        </w:rPr>
        <w:t>urso é voltado para pessoas com perfil analítico, organizadas e interessadas em finanças e economia. O tecnólogo em Gestão Financeira pode atuar em bancos, empresas, consultorias ou como autônomo. É uma carreira com ampla demanda e oportunidades em diversos setores.</w:t>
      </w:r>
      <w:r w:rsidR="00141B5D" w:rsidRPr="00141B5D">
        <w:rPr>
          <w:rFonts w:ascii="Arial" w:hAnsi="Arial" w:cs="Arial"/>
          <w:bCs/>
          <w:sz w:val="24"/>
          <w:szCs w:val="24"/>
        </w:rPr>
        <w:t xml:space="preserve"> Trata-se de uma formação prática e com alta empregabilidade.</w:t>
      </w:r>
    </w:p>
    <w:p w:rsidR="00C01B7F" w:rsidRPr="00C01B7F" w:rsidRDefault="00C01B7F" w:rsidP="00C01B7F">
      <w:pPr>
        <w:jc w:val="both"/>
        <w:rPr>
          <w:rFonts w:ascii="Arial" w:hAnsi="Arial" w:cs="Arial"/>
          <w:b/>
          <w:bCs/>
          <w:color w:val="121258"/>
          <w:sz w:val="24"/>
          <w:szCs w:val="24"/>
          <w:shd w:val="clear" w:color="auto" w:fill="EFEFEF"/>
        </w:rPr>
      </w:pPr>
      <w:r w:rsidRPr="00C01B7F">
        <w:rPr>
          <w:rFonts w:ascii="Arial" w:hAnsi="Arial" w:cs="Arial"/>
          <w:b/>
          <w:bCs/>
          <w:color w:val="121258"/>
          <w:sz w:val="24"/>
          <w:szCs w:val="24"/>
          <w:shd w:val="clear" w:color="auto" w:fill="EFEFEF"/>
        </w:rPr>
        <w:t>AVALIAÇÃO</w:t>
      </w:r>
    </w:p>
    <w:p w:rsidR="0031766F" w:rsidRDefault="0031766F" w:rsidP="0031766F">
      <w:pPr>
        <w:jc w:val="both"/>
        <w:rPr>
          <w:rFonts w:ascii="Arial" w:hAnsi="Arial" w:cs="Arial"/>
          <w:color w:val="3D3D3D"/>
          <w:sz w:val="24"/>
          <w:szCs w:val="24"/>
        </w:rPr>
      </w:pPr>
      <w:r w:rsidRPr="004A69BD">
        <w:rPr>
          <w:rFonts w:ascii="Arial" w:hAnsi="Arial" w:cs="Arial"/>
          <w:sz w:val="24"/>
          <w:szCs w:val="24"/>
        </w:rPr>
        <w:t>Curso reconhecido pelo o MEC com conceito</w:t>
      </w:r>
      <w:r w:rsidR="00141B5D">
        <w:rPr>
          <w:rFonts w:ascii="Arial" w:hAnsi="Arial" w:cs="Arial"/>
          <w:sz w:val="24"/>
          <w:szCs w:val="24"/>
        </w:rPr>
        <w:t xml:space="preserve"> </w:t>
      </w:r>
      <w:r w:rsidR="00EE6BB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color w:val="3D3D3D"/>
          <w:sz w:val="24"/>
          <w:szCs w:val="24"/>
        </w:rPr>
        <w:t>.</w:t>
      </w:r>
    </w:p>
    <w:p w:rsidR="00C01B7F" w:rsidRPr="00C01B7F" w:rsidRDefault="00C01B7F" w:rsidP="00C01B7F">
      <w:pPr>
        <w:jc w:val="both"/>
        <w:rPr>
          <w:rFonts w:ascii="Arial" w:hAnsi="Arial" w:cs="Arial"/>
          <w:b/>
          <w:bCs/>
          <w:color w:val="121258"/>
          <w:sz w:val="24"/>
          <w:szCs w:val="24"/>
          <w:shd w:val="clear" w:color="auto" w:fill="EFEFEF"/>
        </w:rPr>
      </w:pPr>
      <w:r w:rsidRPr="00C01B7F">
        <w:rPr>
          <w:rFonts w:ascii="Arial" w:hAnsi="Arial" w:cs="Arial"/>
          <w:b/>
          <w:bCs/>
          <w:color w:val="121258"/>
          <w:sz w:val="24"/>
          <w:szCs w:val="24"/>
          <w:shd w:val="clear" w:color="auto" w:fill="EFEFEF"/>
        </w:rPr>
        <w:t>POLÍTICA PEDAGÓGICA</w:t>
      </w:r>
    </w:p>
    <w:p w:rsidR="00C01B7F" w:rsidRPr="00EE6BBC" w:rsidRDefault="00C01B7F" w:rsidP="006F463E">
      <w:pPr>
        <w:jc w:val="both"/>
        <w:rPr>
          <w:rFonts w:ascii="Arial" w:hAnsi="Arial" w:cs="Arial"/>
          <w:sz w:val="24"/>
          <w:szCs w:val="24"/>
        </w:rPr>
      </w:pPr>
      <w:r w:rsidRPr="00EE6BBC">
        <w:rPr>
          <w:rFonts w:ascii="Arial" w:hAnsi="Arial" w:cs="Arial"/>
          <w:sz w:val="24"/>
          <w:szCs w:val="24"/>
        </w:rPr>
        <w:t>Durante esta grad</w:t>
      </w:r>
      <w:r w:rsidR="00EE6BBC" w:rsidRPr="00EE6BBC">
        <w:rPr>
          <w:rFonts w:ascii="Arial" w:hAnsi="Arial" w:cs="Arial"/>
          <w:sz w:val="24"/>
          <w:szCs w:val="24"/>
        </w:rPr>
        <w:t xml:space="preserve">uação EAD você aprenderá sobre </w:t>
      </w:r>
      <w:r w:rsidR="00EE6BBC" w:rsidRPr="00EE6BBC">
        <w:rPr>
          <w:rFonts w:ascii="Arial" w:hAnsi="Arial" w:cs="Arial"/>
          <w:bCs/>
          <w:sz w:val="24"/>
          <w:szCs w:val="24"/>
        </w:rPr>
        <w:t>Contabilidade Geral, Matemática Financeira,</w:t>
      </w:r>
      <w:r w:rsidR="00EE6BBC" w:rsidRPr="00EE6BBC">
        <w:rPr>
          <w:rFonts w:ascii="Arial" w:hAnsi="Arial" w:cs="Arial"/>
          <w:sz w:val="24"/>
          <w:szCs w:val="24"/>
        </w:rPr>
        <w:t xml:space="preserve"> </w:t>
      </w:r>
      <w:r w:rsidR="00EE6BBC" w:rsidRPr="00EE6BBC">
        <w:rPr>
          <w:rFonts w:ascii="Arial" w:hAnsi="Arial" w:cs="Arial"/>
          <w:bCs/>
          <w:sz w:val="24"/>
          <w:szCs w:val="24"/>
        </w:rPr>
        <w:t>Análise de Investimentos, Gestão Orçamentária,</w:t>
      </w:r>
      <w:r w:rsidR="00EE6BBC" w:rsidRPr="00EE6BBC">
        <w:rPr>
          <w:rFonts w:ascii="Arial" w:hAnsi="Arial" w:cs="Arial"/>
          <w:sz w:val="24"/>
          <w:szCs w:val="24"/>
        </w:rPr>
        <w:t xml:space="preserve"> </w:t>
      </w:r>
      <w:r w:rsidR="00EE6BBC" w:rsidRPr="00EE6BBC">
        <w:rPr>
          <w:rFonts w:ascii="Arial" w:hAnsi="Arial" w:cs="Arial"/>
          <w:bCs/>
          <w:sz w:val="24"/>
          <w:szCs w:val="24"/>
        </w:rPr>
        <w:t>Planejamento, Controle Financeiro, Controladoria,</w:t>
      </w:r>
      <w:r w:rsidR="00EE6BBC" w:rsidRPr="00EE6BBC">
        <w:rPr>
          <w:rFonts w:ascii="Arial" w:hAnsi="Arial" w:cs="Arial"/>
          <w:sz w:val="24"/>
          <w:szCs w:val="24"/>
        </w:rPr>
        <w:t xml:space="preserve"> E</w:t>
      </w:r>
      <w:r w:rsidRPr="00EE6BBC">
        <w:rPr>
          <w:rFonts w:ascii="Arial" w:hAnsi="Arial" w:cs="Arial"/>
          <w:sz w:val="24"/>
          <w:szCs w:val="24"/>
        </w:rPr>
        <w:t>mpreendedorismo e muito mais.</w:t>
      </w:r>
    </w:p>
    <w:p w:rsidR="00722F96" w:rsidRPr="006F463E" w:rsidRDefault="00722F96" w:rsidP="00C01B7F">
      <w:pPr>
        <w:jc w:val="both"/>
        <w:rPr>
          <w:rFonts w:ascii="Arial" w:hAnsi="Arial" w:cs="Arial"/>
          <w:color w:val="3D3D3D"/>
          <w:sz w:val="24"/>
          <w:szCs w:val="24"/>
        </w:rPr>
      </w:pPr>
    </w:p>
    <w:p w:rsidR="00C01B7F" w:rsidRDefault="00C01B7F" w:rsidP="0031766F">
      <w:pPr>
        <w:rPr>
          <w:rFonts w:ascii="Times New Roman"/>
          <w:b/>
          <w:sz w:val="20"/>
        </w:rPr>
      </w:pPr>
      <w:r>
        <w:rPr>
          <w:rFonts w:ascii="Arial" w:hAnsi="Arial" w:cs="Arial"/>
          <w:b/>
          <w:bCs/>
          <w:color w:val="121258"/>
          <w:sz w:val="24"/>
          <w:szCs w:val="24"/>
          <w:shd w:val="clear" w:color="auto" w:fill="EFEFEF"/>
        </w:rPr>
        <w:t>MATRIZ CURRICULAR = anexo</w:t>
      </w:r>
      <w:bookmarkStart w:id="0" w:name="_GoBack"/>
      <w:bookmarkEnd w:id="0"/>
    </w:p>
    <w:sectPr w:rsidR="00C01B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7F"/>
    <w:rsid w:val="00141B5D"/>
    <w:rsid w:val="002B3756"/>
    <w:rsid w:val="0031766F"/>
    <w:rsid w:val="004A69BD"/>
    <w:rsid w:val="006F463E"/>
    <w:rsid w:val="00722F96"/>
    <w:rsid w:val="00807CF5"/>
    <w:rsid w:val="00C01B7F"/>
    <w:rsid w:val="00EE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1132"/>
  <w15:chartTrackingRefBased/>
  <w15:docId w15:val="{66156317-B9CC-4416-BF9C-98A75368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C01B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01B7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0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C01B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01B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8"/>
      <w:szCs w:val="28"/>
      <w:u w:val="single" w:color="00000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01B7F"/>
    <w:rPr>
      <w:rFonts w:ascii="Arial" w:eastAsia="Arial" w:hAnsi="Arial" w:cs="Arial"/>
      <w:b/>
      <w:bCs/>
      <w:sz w:val="28"/>
      <w:szCs w:val="28"/>
      <w:u w:val="single" w:color="000000"/>
      <w:lang w:val="pt-PT"/>
    </w:rPr>
  </w:style>
  <w:style w:type="paragraph" w:styleId="Ttulo">
    <w:name w:val="Title"/>
    <w:basedOn w:val="Normal"/>
    <w:link w:val="TtuloChar"/>
    <w:uiPriority w:val="1"/>
    <w:qFormat/>
    <w:rsid w:val="00C01B7F"/>
    <w:pPr>
      <w:widowControl w:val="0"/>
      <w:autoSpaceDE w:val="0"/>
      <w:autoSpaceDN w:val="0"/>
      <w:spacing w:before="88" w:after="0" w:line="240" w:lineRule="auto"/>
      <w:ind w:left="3901" w:right="3934"/>
      <w:jc w:val="center"/>
    </w:pPr>
    <w:rPr>
      <w:rFonts w:ascii="Arial" w:eastAsia="Arial" w:hAnsi="Arial" w:cs="Arial"/>
      <w:b/>
      <w:bCs/>
      <w:sz w:val="32"/>
      <w:szCs w:val="32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C01B7F"/>
    <w:rPr>
      <w:rFonts w:ascii="Arial" w:eastAsia="Arial" w:hAnsi="Arial" w:cs="Arial"/>
      <w:b/>
      <w:bCs/>
      <w:sz w:val="32"/>
      <w:szCs w:val="32"/>
      <w:lang w:val="pt-PT"/>
    </w:rPr>
  </w:style>
  <w:style w:type="paragraph" w:customStyle="1" w:styleId="TableParagraph">
    <w:name w:val="Table Paragraph"/>
    <w:basedOn w:val="Normal"/>
    <w:uiPriority w:val="1"/>
    <w:qFormat/>
    <w:rsid w:val="00C01B7F"/>
    <w:pPr>
      <w:widowControl w:val="0"/>
      <w:autoSpaceDE w:val="0"/>
      <w:autoSpaceDN w:val="0"/>
      <w:spacing w:after="0" w:line="318" w:lineRule="exact"/>
      <w:ind w:left="659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1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5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9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5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15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32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21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61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731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05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89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33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98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6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3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9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9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9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95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1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26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067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539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23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95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60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7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4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97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5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052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1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15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1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11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431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11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4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87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827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3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Vanaldo Almeida de Medeiros</dc:creator>
  <cp:keywords/>
  <dc:description/>
  <cp:lastModifiedBy>Vanaldo Almeida de Medeiros</cp:lastModifiedBy>
  <cp:revision>2</cp:revision>
  <dcterms:created xsi:type="dcterms:W3CDTF">2025-06-12T15:18:00Z</dcterms:created>
  <dcterms:modified xsi:type="dcterms:W3CDTF">2025-06-12T15:18:00Z</dcterms:modified>
</cp:coreProperties>
</file>